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4B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946F41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ED7883">
        <w:rPr>
          <w:rFonts w:ascii="Arial" w:hAnsi="Arial" w:cs="Arial"/>
        </w:rPr>
        <w:t>34</w:t>
      </w:r>
      <w:bookmarkStart w:id="0" w:name="_GoBack"/>
      <w:bookmarkEnd w:id="0"/>
    </w:p>
    <w:p w:rsidR="00140D70" w:rsidRPr="00906E32" w:rsidRDefault="00EC6502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31</w:t>
      </w:r>
      <w:r w:rsidR="00946F41">
        <w:rPr>
          <w:rFonts w:ascii="Arial" w:hAnsi="Arial" w:cs="Arial"/>
        </w:rPr>
        <w:t>.10</w:t>
      </w:r>
      <w:r w:rsidR="00140D70" w:rsidRPr="00906E32">
        <w:rPr>
          <w:rFonts w:ascii="Arial" w:hAnsi="Arial" w:cs="Arial"/>
        </w:rPr>
        <w:t>.2019 г.</w:t>
      </w:r>
    </w:p>
    <w:p w:rsidR="00140D70" w:rsidRPr="00906E32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335BD6">
        <w:rPr>
          <w:rFonts w:ascii="Arial" w:eastAsia="Calibri" w:hAnsi="Arial" w:cs="Arial"/>
          <w:sz w:val="24"/>
          <w:szCs w:val="24"/>
          <w:lang w:val="en-US"/>
        </w:rPr>
        <w:t>31</w:t>
      </w:r>
      <w:r w:rsidR="00946F41">
        <w:rPr>
          <w:rFonts w:ascii="Arial" w:eastAsia="Calibri" w:hAnsi="Arial" w:cs="Arial"/>
          <w:sz w:val="24"/>
          <w:szCs w:val="24"/>
        </w:rPr>
        <w:t>.10</w:t>
      </w:r>
      <w:r w:rsidRPr="00140D70">
        <w:rPr>
          <w:rFonts w:ascii="Arial" w:eastAsia="Calibri" w:hAnsi="Arial" w:cs="Arial"/>
          <w:sz w:val="24"/>
          <w:szCs w:val="24"/>
        </w:rPr>
        <w:t>.2019</w:t>
      </w:r>
      <w:r w:rsidR="005C3205">
        <w:rPr>
          <w:rFonts w:ascii="Arial" w:eastAsia="Calibri" w:hAnsi="Arial" w:cs="Arial"/>
          <w:sz w:val="24"/>
          <w:szCs w:val="24"/>
        </w:rPr>
        <w:t xml:space="preserve"> година в </w:t>
      </w:r>
      <w:r w:rsidR="00E800B9">
        <w:rPr>
          <w:rFonts w:ascii="Arial" w:eastAsia="Calibri" w:hAnsi="Arial" w:cs="Arial"/>
          <w:sz w:val="24"/>
          <w:szCs w:val="24"/>
          <w:lang w:val="en-US"/>
        </w:rPr>
        <w:t>1</w:t>
      </w:r>
      <w:r w:rsidR="00335BD6">
        <w:rPr>
          <w:rFonts w:ascii="Arial" w:eastAsia="Calibri" w:hAnsi="Arial" w:cs="Arial"/>
          <w:sz w:val="24"/>
          <w:szCs w:val="24"/>
        </w:rPr>
        <w:t>0</w:t>
      </w:r>
      <w:r w:rsidR="004730E5">
        <w:rPr>
          <w:rFonts w:ascii="Arial" w:eastAsia="Calibri" w:hAnsi="Arial" w:cs="Arial"/>
          <w:sz w:val="24"/>
          <w:szCs w:val="24"/>
        </w:rPr>
        <w:t>:3</w:t>
      </w:r>
      <w:r w:rsidR="008E71BF">
        <w:rPr>
          <w:rFonts w:ascii="Arial" w:eastAsia="Calibri" w:hAnsi="Arial" w:cs="Arial"/>
          <w:sz w:val="24"/>
          <w:szCs w:val="24"/>
        </w:rPr>
        <w:t>0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="00140D70"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Георги Цветославов Георгиев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="00140D70"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140D70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Радослав Миролюбов Монов - член</w:t>
      </w:r>
    </w:p>
    <w:p w:rsidR="006938A2" w:rsidRDefault="006938A2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Иван Николаев Шкодров </w:t>
      </w:r>
      <w:r w:rsidR="002F4148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</w:p>
    <w:p w:rsidR="002F4148" w:rsidRPr="002F4148" w:rsidRDefault="002F4148" w:rsidP="002F414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EC6502">
        <w:rPr>
          <w:rFonts w:ascii="Arial" w:eastAsia="Calibri" w:hAnsi="Arial" w:cs="Arial"/>
          <w:sz w:val="24"/>
          <w:szCs w:val="24"/>
          <w:lang w:val="en-US"/>
        </w:rPr>
        <w:t>7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EC6502">
        <w:rPr>
          <w:rFonts w:ascii="Arial" w:eastAsia="Calibri" w:hAnsi="Arial" w:cs="Arial"/>
          <w:sz w:val="24"/>
          <w:szCs w:val="24"/>
        </w:rPr>
        <w:t xml:space="preserve"> 4 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01D8B" w:rsidRPr="00DF6994" w:rsidRDefault="00501D8B" w:rsidP="00501D8B">
      <w:pPr>
        <w:pStyle w:val="a6"/>
        <w:numPr>
          <w:ilvl w:val="0"/>
          <w:numId w:val="10"/>
        </w:numPr>
        <w:spacing w:before="0" w:beforeAutospacing="0" w:after="150" w:afterAutospacing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DF6994">
        <w:rPr>
          <w:rFonts w:ascii="Arial" w:hAnsi="Arial" w:cs="Arial"/>
        </w:rPr>
        <w:t xml:space="preserve">пълномощаване на представители на ОИК Луковит за приемане на бюлетините за община Луковит, както и осъществяване на контрол при транспортирането, съхранението и разпределението на бюлетините по секции при произвеждане на изборите за кметове на кметства на 3 ноември 2019 год. </w:t>
      </w:r>
    </w:p>
    <w:p w:rsidR="00B94244" w:rsidRPr="008E71BF" w:rsidRDefault="00B94244" w:rsidP="008E71BF">
      <w:pPr>
        <w:pStyle w:val="a3"/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01D8B" w:rsidRPr="008E71BF" w:rsidRDefault="004928E6" w:rsidP="00501D8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 w:rsidR="00501D8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501D8B">
        <w:rPr>
          <w:rFonts w:ascii="Arial" w:eastAsia="Calibri" w:hAnsi="Arial" w:cs="Arial"/>
          <w:sz w:val="24"/>
          <w:szCs w:val="24"/>
        </w:rPr>
        <w:t>7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 xml:space="preserve">: Силвия Георгиева Петкова, Георги Цветославов Георгиев, Росен Неделчев Лефтеров, 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6938A2">
        <w:rPr>
          <w:rFonts w:ascii="Arial" w:eastAsia="Calibri" w:hAnsi="Arial" w:cs="Arial"/>
          <w:sz w:val="24"/>
          <w:szCs w:val="24"/>
        </w:rPr>
        <w:t>Иван Николаев Шкодров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="00501D8B" w:rsidRPr="004928E6">
        <w:rPr>
          <w:rFonts w:ascii="Arial" w:eastAsia="Calibri" w:hAnsi="Arial" w:cs="Arial"/>
          <w:sz w:val="24"/>
          <w:szCs w:val="24"/>
        </w:rPr>
        <w:t>87</w:t>
      </w:r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501D8B" w:rsidRPr="004928E6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</w:rPr>
        <w:t>гр.</w:t>
      </w:r>
      <w:r w:rsidR="00501D8B" w:rsidRPr="00906E32">
        <w:rPr>
          <w:rFonts w:ascii="Arial" w:eastAsia="Calibri" w:hAnsi="Arial" w:cs="Arial"/>
          <w:sz w:val="24"/>
          <w:szCs w:val="24"/>
        </w:rPr>
        <w:t>Луковит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D31441" w:rsidRDefault="00D31441" w:rsidP="008E71B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501D8B" w:rsidRPr="00DF6994" w:rsidRDefault="002F4148" w:rsidP="00501D8B">
      <w:pPr>
        <w:pStyle w:val="a6"/>
        <w:spacing w:before="0" w:beforeAutospacing="0" w:after="150" w:afterAutospacing="0"/>
        <w:ind w:firstLine="567"/>
        <w:jc w:val="both"/>
        <w:rPr>
          <w:rFonts w:ascii="Arial" w:hAnsi="Arial" w:cs="Arial"/>
        </w:rPr>
      </w:pPr>
      <w:r w:rsidRPr="004933FE">
        <w:rPr>
          <w:rFonts w:ascii="Arial" w:hAnsi="Arial" w:cs="Arial"/>
        </w:rPr>
        <w:t xml:space="preserve">ОТНОСНО: </w:t>
      </w:r>
      <w:r w:rsidR="00501D8B">
        <w:rPr>
          <w:rFonts w:ascii="Arial" w:hAnsi="Arial" w:cs="Arial"/>
        </w:rPr>
        <w:t>У</w:t>
      </w:r>
      <w:r w:rsidR="00501D8B" w:rsidRPr="00DF6994">
        <w:rPr>
          <w:rFonts w:ascii="Arial" w:hAnsi="Arial" w:cs="Arial"/>
        </w:rPr>
        <w:t xml:space="preserve">пълномощаване на представители на ОИК Луковит за приемане на бюлетините за община Луковит, както и осъществяване на контрол при транспортирането, съхранението и разпределението на бюлетините по секции при произвеждане на изборите за кметове на кметства на 3 ноември 2019 год. </w:t>
      </w:r>
    </w:p>
    <w:p w:rsidR="004933FE" w:rsidRPr="0047678C" w:rsidRDefault="004933FE" w:rsidP="004933FE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928E6" w:rsidRDefault="004928E6" w:rsidP="008E71BF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8E71BF">
        <w:rPr>
          <w:rFonts w:ascii="Arial" w:eastAsia="Calibri" w:hAnsi="Arial" w:cs="Arial"/>
          <w:sz w:val="24"/>
          <w:szCs w:val="24"/>
        </w:rPr>
        <w:t>Председателят предложи проект за решение, което бе подложено на гласуване. С</w:t>
      </w:r>
      <w:r w:rsidR="00501D8B">
        <w:rPr>
          <w:rFonts w:ascii="Arial" w:eastAsia="Calibri" w:hAnsi="Arial" w:cs="Arial"/>
          <w:sz w:val="24"/>
          <w:szCs w:val="24"/>
        </w:rPr>
        <w:t>ъс</w:t>
      </w:r>
      <w:r w:rsidRPr="008E71BF">
        <w:rPr>
          <w:rFonts w:ascii="Arial" w:eastAsia="Calibri" w:hAnsi="Arial" w:cs="Arial"/>
          <w:sz w:val="24"/>
          <w:szCs w:val="24"/>
        </w:rPr>
        <w:t xml:space="preserve"> </w:t>
      </w:r>
      <w:r w:rsidR="00501D8B">
        <w:rPr>
          <w:rFonts w:ascii="Arial" w:eastAsia="Calibri" w:hAnsi="Arial" w:cs="Arial"/>
          <w:sz w:val="24"/>
          <w:szCs w:val="24"/>
          <w:lang w:val="en-US"/>
        </w:rPr>
        <w:t>7</w:t>
      </w:r>
      <w:r w:rsidR="00497385" w:rsidRPr="008E71B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7385" w:rsidRPr="008E71BF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497385" w:rsidRPr="008E71BF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497385" w:rsidRPr="008E71BF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497385" w:rsidRPr="008E71BF">
        <w:rPr>
          <w:rFonts w:ascii="Arial" w:eastAsia="Calibri" w:hAnsi="Arial" w:cs="Arial"/>
          <w:sz w:val="24"/>
          <w:szCs w:val="24"/>
          <w:lang w:val="en-US"/>
        </w:rPr>
        <w:t>”</w:t>
      </w:r>
      <w:r w:rsidR="00497385" w:rsidRPr="008E71BF">
        <w:rPr>
          <w:rFonts w:ascii="Arial" w:eastAsia="Calibri" w:hAnsi="Arial" w:cs="Arial"/>
          <w:sz w:val="24"/>
          <w:szCs w:val="24"/>
        </w:rPr>
        <w:t xml:space="preserve">: </w:t>
      </w:r>
      <w:r w:rsidR="00335BD6">
        <w:rPr>
          <w:rFonts w:ascii="Arial" w:eastAsia="Calibri" w:hAnsi="Arial" w:cs="Arial"/>
          <w:sz w:val="24"/>
          <w:szCs w:val="24"/>
        </w:rPr>
        <w:t xml:space="preserve">Силвия Георгиева Петкова, Георги Цветославов Георгиев, Росен Неделчев Лефтеров,  </w:t>
      </w:r>
      <w:r w:rsidR="00335BD6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335BD6">
        <w:rPr>
          <w:rFonts w:ascii="Arial" w:eastAsia="Calibri" w:hAnsi="Arial" w:cs="Arial"/>
          <w:sz w:val="24"/>
          <w:szCs w:val="24"/>
        </w:rPr>
        <w:t xml:space="preserve">, </w:t>
      </w:r>
      <w:r w:rsidR="00335BD6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335BD6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335BD6">
        <w:rPr>
          <w:rFonts w:ascii="Arial" w:eastAsia="Calibri" w:hAnsi="Arial" w:cs="Arial"/>
          <w:sz w:val="24"/>
          <w:szCs w:val="24"/>
        </w:rPr>
        <w:t xml:space="preserve">, </w:t>
      </w:r>
      <w:r w:rsidR="00335BD6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335BD6">
        <w:rPr>
          <w:rFonts w:ascii="Arial" w:eastAsia="Calibri" w:hAnsi="Arial" w:cs="Arial"/>
          <w:sz w:val="24"/>
          <w:szCs w:val="24"/>
        </w:rPr>
        <w:t>, Иван Николаев Шкодров</w:t>
      </w:r>
      <w:r w:rsidR="00497385" w:rsidRPr="008E71BF">
        <w:rPr>
          <w:rFonts w:ascii="Arial" w:eastAsia="Calibri" w:hAnsi="Arial" w:cs="Arial"/>
          <w:sz w:val="24"/>
          <w:szCs w:val="24"/>
        </w:rPr>
        <w:t xml:space="preserve"> </w:t>
      </w:r>
      <w:r w:rsidR="00497385" w:rsidRPr="008E71BF">
        <w:rPr>
          <w:rFonts w:ascii="Arial" w:eastAsia="Calibri" w:hAnsi="Arial" w:cs="Arial"/>
          <w:sz w:val="24"/>
          <w:szCs w:val="24"/>
          <w:lang w:val="en-US"/>
        </w:rPr>
        <w:t>и</w:t>
      </w:r>
      <w:r w:rsidRPr="008E71BF">
        <w:rPr>
          <w:rFonts w:ascii="Arial" w:eastAsia="Calibri" w:hAnsi="Arial" w:cs="Arial"/>
          <w:sz w:val="24"/>
          <w:szCs w:val="24"/>
        </w:rPr>
        <w:t xml:space="preserve"> 0 </w:t>
      </w:r>
      <w:r w:rsidR="00BB2825" w:rsidRPr="008E71BF">
        <w:rPr>
          <w:rFonts w:ascii="Arial" w:eastAsia="Calibri" w:hAnsi="Arial" w:cs="Arial"/>
          <w:sz w:val="24"/>
          <w:szCs w:val="24"/>
        </w:rPr>
        <w:t xml:space="preserve">гласа </w:t>
      </w:r>
      <w:r w:rsidR="008E71BF">
        <w:rPr>
          <w:rFonts w:ascii="Arial" w:eastAsia="Calibri" w:hAnsi="Arial" w:cs="Arial"/>
          <w:sz w:val="24"/>
          <w:szCs w:val="24"/>
        </w:rPr>
        <w:lastRenderedPageBreak/>
        <w:t xml:space="preserve">„Против” </w:t>
      </w:r>
      <w:r w:rsidR="00335BD6">
        <w:rPr>
          <w:rFonts w:ascii="Arial" w:eastAsia="Calibri" w:hAnsi="Arial" w:cs="Arial"/>
          <w:sz w:val="24"/>
          <w:szCs w:val="24"/>
        </w:rPr>
        <w:t xml:space="preserve">и </w:t>
      </w:r>
      <w:r w:rsidR="008E71BF">
        <w:rPr>
          <w:rFonts w:ascii="Arial" w:eastAsia="Calibri" w:hAnsi="Arial" w:cs="Arial"/>
          <w:sz w:val="24"/>
          <w:szCs w:val="24"/>
        </w:rPr>
        <w:t xml:space="preserve">на </w:t>
      </w:r>
      <w:r w:rsidR="00E800B9">
        <w:rPr>
          <w:rFonts w:ascii="Arial" w:eastAsia="Calibri" w:hAnsi="Arial" w:cs="Arial"/>
          <w:sz w:val="24"/>
          <w:szCs w:val="24"/>
        </w:rPr>
        <w:t xml:space="preserve">основание </w:t>
      </w:r>
      <w:r w:rsidR="00335BD6" w:rsidRPr="00335BD6">
        <w:rPr>
          <w:rFonts w:ascii="Arial" w:hAnsi="Arial" w:cs="Arial"/>
          <w:sz w:val="24"/>
          <w:szCs w:val="24"/>
        </w:rPr>
        <w:t>чл. 87, ал. 1, т. 9 от Изборния кодекс, във връзка с Решение № 993-МИ/07.09.2019 г. на ЦИК</w:t>
      </w:r>
      <w:r w:rsidR="00335BD6" w:rsidRPr="00DF6994">
        <w:rPr>
          <w:rFonts w:ascii="Arial" w:hAnsi="Arial" w:cs="Arial"/>
        </w:rPr>
        <w:t>,</w:t>
      </w:r>
      <w:r w:rsidR="00E800B9">
        <w:rPr>
          <w:rFonts w:ascii="Arial" w:eastAsia="Calibri" w:hAnsi="Arial" w:cs="Arial"/>
          <w:sz w:val="24"/>
          <w:szCs w:val="24"/>
        </w:rPr>
        <w:t>,</w:t>
      </w:r>
      <w:r w:rsidR="008E71BF">
        <w:rPr>
          <w:rFonts w:ascii="Arial" w:eastAsia="Calibri" w:hAnsi="Arial" w:cs="Arial"/>
          <w:sz w:val="24"/>
          <w:szCs w:val="24"/>
        </w:rPr>
        <w:t xml:space="preserve"> </w:t>
      </w:r>
      <w:r w:rsidRPr="008E71BF">
        <w:rPr>
          <w:rFonts w:ascii="Arial" w:eastAsia="Calibri" w:hAnsi="Arial" w:cs="Arial"/>
          <w:sz w:val="24"/>
          <w:szCs w:val="24"/>
        </w:rPr>
        <w:t>Общинската избирателна комисия гр.</w:t>
      </w:r>
      <w:r w:rsidR="00906E32" w:rsidRPr="008E71BF">
        <w:rPr>
          <w:rFonts w:ascii="Arial" w:eastAsia="Calibri" w:hAnsi="Arial" w:cs="Arial"/>
          <w:sz w:val="24"/>
          <w:szCs w:val="24"/>
        </w:rPr>
        <w:t xml:space="preserve"> </w:t>
      </w:r>
      <w:r w:rsidRPr="008E71BF">
        <w:rPr>
          <w:rFonts w:ascii="Arial" w:eastAsia="Calibri" w:hAnsi="Arial" w:cs="Arial"/>
          <w:sz w:val="24"/>
          <w:szCs w:val="24"/>
        </w:rPr>
        <w:t>Луковит</w:t>
      </w:r>
    </w:p>
    <w:p w:rsidR="004928E6" w:rsidRPr="00497385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501D8B" w:rsidRPr="00DF6994" w:rsidRDefault="00501D8B" w:rsidP="00501D8B">
      <w:pPr>
        <w:pStyle w:val="a6"/>
        <w:spacing w:before="0" w:beforeAutospacing="0" w:after="150" w:afterAutospacing="0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ОПРЕДЕЛЯ И УПЪЛНОМОЩАВА свои представители – членове на ОИК Луковит, както следва:</w:t>
      </w:r>
    </w:p>
    <w:p w:rsidR="00501D8B" w:rsidRPr="00DF6994" w:rsidRDefault="00501D8B" w:rsidP="00501D8B">
      <w:pPr>
        <w:pStyle w:val="a6"/>
        <w:spacing w:before="0" w:beforeAutospacing="0" w:after="150" w:afterAutospacing="0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Силвия Георгиева Петкова, ЕГН *****;</w:t>
      </w:r>
    </w:p>
    <w:p w:rsidR="00501D8B" w:rsidRPr="00DF6994" w:rsidRDefault="00501D8B" w:rsidP="00501D8B">
      <w:pPr>
        <w:pStyle w:val="a6"/>
        <w:spacing w:before="0" w:beforeAutospacing="0" w:after="150" w:afterAutospacing="0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Георги Цветославов Георгиев, ЕГН *****;</w:t>
      </w:r>
    </w:p>
    <w:p w:rsidR="00501D8B" w:rsidRPr="00DF6994" w:rsidRDefault="00501D8B" w:rsidP="00501D8B">
      <w:pPr>
        <w:pStyle w:val="a6"/>
        <w:spacing w:before="0" w:beforeAutospacing="0" w:after="150" w:afterAutospacing="0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С ПРАВА:</w:t>
      </w:r>
    </w:p>
    <w:p w:rsidR="00501D8B" w:rsidRPr="00DF6994" w:rsidRDefault="00501D8B" w:rsidP="00501D8B">
      <w:pPr>
        <w:pStyle w:val="a6"/>
        <w:spacing w:before="0" w:beforeAutospacing="0" w:after="150" w:afterAutospacing="0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Да приемат съвместно с упълномощени представители на областна администрация Ловеч отпечатаните хартиени бюлетини за община Луковит и подпишат протокола за приемането от „Печатница на БНБ“АД;</w:t>
      </w:r>
    </w:p>
    <w:p w:rsidR="00501D8B" w:rsidRPr="00DF6994" w:rsidRDefault="00501D8B" w:rsidP="00501D8B">
      <w:pPr>
        <w:pStyle w:val="a6"/>
        <w:spacing w:before="0" w:beforeAutospacing="0" w:after="150" w:afterAutospacing="0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Да съпровождат транспортното средство, което превозва бюлетините до областен център Ловеч;</w:t>
      </w:r>
    </w:p>
    <w:p w:rsidR="00501D8B" w:rsidRPr="00DF6994" w:rsidRDefault="00501D8B" w:rsidP="00501D8B">
      <w:pPr>
        <w:pStyle w:val="a6"/>
        <w:spacing w:before="0" w:beforeAutospacing="0" w:after="150" w:afterAutospacing="0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Да осъществяват контрол при разпределението по секции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секции, както и при получаване и раздаване на изборни книжа и материали, свързани с изборите за кметове на кметства, насрочени за 3 ноември 2019 г.</w:t>
      </w:r>
    </w:p>
    <w:p w:rsidR="00501D8B" w:rsidRPr="00DF6994" w:rsidRDefault="00501D8B" w:rsidP="00501D8B">
      <w:pPr>
        <w:pStyle w:val="a6"/>
        <w:spacing w:before="0" w:beforeAutospacing="0" w:after="150" w:afterAutospacing="0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Действията по приемането на бюлетините, контрола при транспортирането и доставката им, както и разпределението на бюлетините по секции, се извършват винаги ЗАЕДНО ОТ ДВАМА от упълномощените с настоящото решение членове на ОИК Луковит, предложени от различни политически партии или коалиции.</w:t>
      </w:r>
    </w:p>
    <w:p w:rsidR="00501D8B" w:rsidRPr="00DF6994" w:rsidRDefault="00501D8B" w:rsidP="00501D8B">
      <w:pPr>
        <w:pStyle w:val="a6"/>
        <w:spacing w:before="0" w:beforeAutospacing="0" w:after="150" w:afterAutospacing="0"/>
        <w:jc w:val="both"/>
        <w:rPr>
          <w:rFonts w:ascii="Arial" w:hAnsi="Arial" w:cs="Arial"/>
        </w:rPr>
      </w:pPr>
    </w:p>
    <w:p w:rsidR="00501D8B" w:rsidRPr="00DF6994" w:rsidRDefault="00501D8B" w:rsidP="00501D8B">
      <w:pPr>
        <w:pStyle w:val="a6"/>
        <w:spacing w:before="0" w:beforeAutospacing="0" w:after="150" w:afterAutospacing="0"/>
        <w:jc w:val="both"/>
        <w:rPr>
          <w:rFonts w:ascii="Arial" w:hAnsi="Arial" w:cs="Arial"/>
        </w:rPr>
      </w:pPr>
      <w:r w:rsidRPr="00DF6994">
        <w:rPr>
          <w:rFonts w:ascii="Arial" w:hAnsi="Arial" w:cs="Arial"/>
        </w:rPr>
        <w:t>Препис от настоящото решение да се изпрати на Областен управител на област Ловеч, Кмет на Община Луковит и да се предаде на „Печатница на БНБ“АД.</w:t>
      </w:r>
    </w:p>
    <w:p w:rsidR="008E71BF" w:rsidRPr="00C439D4" w:rsidRDefault="008E71BF" w:rsidP="008E71BF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01D8B" w:rsidRPr="008E71BF" w:rsidRDefault="00501D8B" w:rsidP="008E71BF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E71BF" w:rsidP="004928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</w:t>
      </w:r>
      <w:r w:rsidR="00335BD6">
        <w:rPr>
          <w:rFonts w:ascii="Arial" w:eastAsia="Calibri" w:hAnsi="Arial" w:cs="Arial"/>
          <w:sz w:val="24"/>
          <w:szCs w:val="24"/>
        </w:rPr>
        <w:t>чи в 11</w:t>
      </w:r>
      <w:r w:rsidR="00B96575">
        <w:rPr>
          <w:rFonts w:ascii="Arial" w:eastAsia="Calibri" w:hAnsi="Arial" w:cs="Arial"/>
          <w:sz w:val="24"/>
          <w:szCs w:val="24"/>
        </w:rPr>
        <w:t>:</w:t>
      </w:r>
      <w:r w:rsidR="0092604A">
        <w:rPr>
          <w:rFonts w:ascii="Arial" w:eastAsia="Calibri" w:hAnsi="Arial" w:cs="Arial"/>
          <w:sz w:val="24"/>
          <w:szCs w:val="24"/>
        </w:rPr>
        <w:t>0</w:t>
      </w:r>
      <w:r w:rsidR="00A0177B">
        <w:rPr>
          <w:rFonts w:ascii="Arial" w:eastAsia="Calibri" w:hAnsi="Arial" w:cs="Arial"/>
          <w:sz w:val="24"/>
          <w:szCs w:val="24"/>
        </w:rPr>
        <w:t>0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682C45" w:rsidRDefault="00682C45" w:rsidP="00140D70">
      <w:pPr>
        <w:spacing w:line="360" w:lineRule="auto"/>
        <w:rPr>
          <w:rFonts w:ascii="Arial" w:hAnsi="Arial" w:cs="Arial"/>
        </w:rPr>
      </w:pPr>
    </w:p>
    <w:p w:rsidR="0092604A" w:rsidRDefault="0092604A" w:rsidP="00140D70">
      <w:pPr>
        <w:spacing w:line="360" w:lineRule="auto"/>
        <w:rPr>
          <w:rFonts w:ascii="Arial" w:hAnsi="Arial" w:cs="Arial"/>
        </w:rPr>
      </w:pPr>
    </w:p>
    <w:p w:rsidR="00682C45" w:rsidRDefault="00C314D7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 w:rsidR="00682C45">
        <w:rPr>
          <w:rFonts w:ascii="Arial" w:hAnsi="Arial" w:cs="Arial"/>
        </w:rPr>
        <w:br/>
        <w:t>/ Силвия Георгиева Петкова /</w:t>
      </w:r>
    </w:p>
    <w:p w:rsidR="00682C45" w:rsidRPr="00140D70" w:rsidRDefault="00682C45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sectPr w:rsidR="00682C45" w:rsidRPr="00140D70" w:rsidSect="002F41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B40470"/>
    <w:multiLevelType w:val="hybridMultilevel"/>
    <w:tmpl w:val="3D509A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401B"/>
    <w:multiLevelType w:val="hybridMultilevel"/>
    <w:tmpl w:val="D276758A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25897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8310E7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D2265C"/>
    <w:multiLevelType w:val="hybridMultilevel"/>
    <w:tmpl w:val="03981918"/>
    <w:lvl w:ilvl="0" w:tplc="E29CF8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313A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7476E3"/>
    <w:multiLevelType w:val="hybridMultilevel"/>
    <w:tmpl w:val="F9781526"/>
    <w:lvl w:ilvl="0" w:tplc="A5E4925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A328F8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763576"/>
    <w:multiLevelType w:val="hybridMultilevel"/>
    <w:tmpl w:val="43F8D3F0"/>
    <w:lvl w:ilvl="0" w:tplc="CD781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140D70"/>
    <w:rsid w:val="001846D9"/>
    <w:rsid w:val="002F4148"/>
    <w:rsid w:val="00335BD6"/>
    <w:rsid w:val="00350F7D"/>
    <w:rsid w:val="004730E5"/>
    <w:rsid w:val="004928E6"/>
    <w:rsid w:val="004933FE"/>
    <w:rsid w:val="00497385"/>
    <w:rsid w:val="004B15B5"/>
    <w:rsid w:val="004E328D"/>
    <w:rsid w:val="00501D8B"/>
    <w:rsid w:val="0050434B"/>
    <w:rsid w:val="005276BA"/>
    <w:rsid w:val="00573BC4"/>
    <w:rsid w:val="005C3205"/>
    <w:rsid w:val="00682C45"/>
    <w:rsid w:val="006938A2"/>
    <w:rsid w:val="006B060F"/>
    <w:rsid w:val="0070073E"/>
    <w:rsid w:val="00764F0A"/>
    <w:rsid w:val="007B457E"/>
    <w:rsid w:val="0086308B"/>
    <w:rsid w:val="008E71BF"/>
    <w:rsid w:val="00906E32"/>
    <w:rsid w:val="0092604A"/>
    <w:rsid w:val="00946F41"/>
    <w:rsid w:val="00A0177B"/>
    <w:rsid w:val="00A71120"/>
    <w:rsid w:val="00A77479"/>
    <w:rsid w:val="00B94244"/>
    <w:rsid w:val="00B96575"/>
    <w:rsid w:val="00BB2825"/>
    <w:rsid w:val="00C314D7"/>
    <w:rsid w:val="00CB3042"/>
    <w:rsid w:val="00D31441"/>
    <w:rsid w:val="00D55999"/>
    <w:rsid w:val="00E70931"/>
    <w:rsid w:val="00E800B9"/>
    <w:rsid w:val="00E87AA7"/>
    <w:rsid w:val="00E93F15"/>
    <w:rsid w:val="00EC6502"/>
    <w:rsid w:val="00ED7883"/>
    <w:rsid w:val="00ED78F7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4552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  <w:style w:type="table" w:styleId="a8">
    <w:name w:val="Table Grid"/>
    <w:basedOn w:val="a1"/>
    <w:uiPriority w:val="39"/>
    <w:rsid w:val="0047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730E5"/>
    <w:pPr>
      <w:widowControl w:val="0"/>
      <w:autoSpaceDE w:val="0"/>
      <w:autoSpaceDN w:val="0"/>
      <w:spacing w:before="47" w:after="0" w:line="213" w:lineRule="exact"/>
      <w:jc w:val="right"/>
    </w:pPr>
    <w:rPr>
      <w:rFonts w:ascii="Arial" w:eastAsia="Arial" w:hAnsi="Arial" w:cs="Arial"/>
      <w:lang w:eastAsia="bg-BG" w:bidi="bg-BG"/>
    </w:rPr>
  </w:style>
  <w:style w:type="table" w:customStyle="1" w:styleId="TableNormal">
    <w:name w:val="Table Normal"/>
    <w:uiPriority w:val="2"/>
    <w:semiHidden/>
    <w:qFormat/>
    <w:rsid w:val="004730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semiHidden/>
    <w:unhideWhenUsed/>
    <w:qFormat/>
    <w:rsid w:val="00473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bg-BG" w:bidi="bg-BG"/>
    </w:rPr>
  </w:style>
  <w:style w:type="character" w:customStyle="1" w:styleId="aa">
    <w:name w:val="Основен текст Знак"/>
    <w:basedOn w:val="a0"/>
    <w:link w:val="a9"/>
    <w:uiPriority w:val="1"/>
    <w:semiHidden/>
    <w:rsid w:val="004730E5"/>
    <w:rPr>
      <w:rFonts w:ascii="Arial" w:eastAsia="Arial" w:hAnsi="Arial" w:cs="Arial"/>
      <w:sz w:val="20"/>
      <w:szCs w:val="20"/>
      <w:lang w:eastAsia="bg-BG" w:bidi="bg-BG"/>
    </w:rPr>
  </w:style>
  <w:style w:type="character" w:styleId="ab">
    <w:name w:val="Emphasis"/>
    <w:basedOn w:val="a0"/>
    <w:uiPriority w:val="20"/>
    <w:qFormat/>
    <w:rsid w:val="009260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AFC4-57DE-4A2D-BE06-77D9212B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5</cp:revision>
  <cp:lastPrinted>2019-10-31T09:44:00Z</cp:lastPrinted>
  <dcterms:created xsi:type="dcterms:W3CDTF">2019-11-02T08:59:00Z</dcterms:created>
  <dcterms:modified xsi:type="dcterms:W3CDTF">2019-11-02T10:37:00Z</dcterms:modified>
</cp:coreProperties>
</file>